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41BB" w14:textId="2875CA97" w:rsidR="003217FB" w:rsidRDefault="003217FB" w:rsidP="003217FB">
      <w:pPr>
        <w:pStyle w:val="berschrift1"/>
        <w:jc w:val="center"/>
        <w:rPr>
          <w:rFonts w:ascii="Arial Rounded MT Bold" w:hAnsi="Arial Rounded MT Bold"/>
        </w:rPr>
      </w:pPr>
      <w:r w:rsidRPr="00731C72">
        <w:rPr>
          <w:rFonts w:ascii="Arial Rounded MT Bold" w:hAnsi="Arial Rounded MT Bold"/>
        </w:rPr>
        <w:t>Chiasmus – Struktur in 2. Samuel 9</w:t>
      </w:r>
    </w:p>
    <w:p w14:paraId="49E9D773" w14:textId="13DE7D98" w:rsidR="003217FB" w:rsidRDefault="003217FB" w:rsidP="003217FB"/>
    <w:p w14:paraId="5984EEC8" w14:textId="77777777" w:rsidR="003217FB" w:rsidRPr="003217FB" w:rsidRDefault="003217FB" w:rsidP="003217FB"/>
    <w:p w14:paraId="026E25D9" w14:textId="01AB53A2" w:rsidR="003217FB" w:rsidRDefault="003217FB" w:rsidP="003217FB">
      <w:r w:rsidRPr="003217FB">
        <w:rPr>
          <w:b/>
          <w:bCs/>
        </w:rPr>
        <w:t>A</w:t>
      </w:r>
      <w:r>
        <w:t xml:space="preserve"> </w:t>
      </w:r>
      <w:r>
        <w:tab/>
      </w:r>
      <w:r>
        <w:t xml:space="preserve">Davids Pläne für </w:t>
      </w:r>
      <w:r>
        <w:t xml:space="preserve">die </w:t>
      </w:r>
      <w:r>
        <w:t>Freundlichkeit, V. 1</w:t>
      </w:r>
    </w:p>
    <w:p w14:paraId="0312AADD" w14:textId="2B4CF34B" w:rsidR="003217FB" w:rsidRDefault="003217FB" w:rsidP="003217FB">
      <w:r w:rsidRPr="003217FB">
        <w:rPr>
          <w:b/>
          <w:bCs/>
        </w:rPr>
        <w:t>B</w:t>
      </w:r>
      <w:r>
        <w:t xml:space="preserve"> </w:t>
      </w:r>
      <w:r>
        <w:tab/>
      </w:r>
      <w:r>
        <w:t>Das Gespräch des Königs mit Ziba, V. 2-4</w:t>
      </w:r>
      <w:r>
        <w:t xml:space="preserve"> </w:t>
      </w:r>
      <w:r>
        <w:t xml:space="preserve">(Auffinden von </w:t>
      </w:r>
      <w:proofErr w:type="spellStart"/>
      <w:r w:rsidRPr="007A23B7">
        <w:t>Me</w:t>
      </w:r>
      <w:r>
        <w:t>f</w:t>
      </w:r>
      <w:r w:rsidRPr="007A23B7">
        <w:t>i</w:t>
      </w:r>
      <w:r>
        <w:t>-B</w:t>
      </w:r>
      <w:r w:rsidRPr="007A23B7">
        <w:t>oschet</w:t>
      </w:r>
      <w:proofErr w:type="spellEnd"/>
      <w:r>
        <w:t>)</w:t>
      </w:r>
    </w:p>
    <w:p w14:paraId="7E3196D4" w14:textId="1EA26AFB" w:rsidR="003217FB" w:rsidRDefault="003217FB" w:rsidP="003217FB">
      <w:r w:rsidRPr="003217FB">
        <w:rPr>
          <w:b/>
          <w:bCs/>
        </w:rPr>
        <w:t>C</w:t>
      </w:r>
      <w:r>
        <w:t xml:space="preserve"> </w:t>
      </w:r>
      <w:r>
        <w:tab/>
      </w:r>
      <w:proofErr w:type="spellStart"/>
      <w:r w:rsidRPr="007A23B7">
        <w:t>Me</w:t>
      </w:r>
      <w:r>
        <w:t>f</w:t>
      </w:r>
      <w:r w:rsidRPr="007A23B7">
        <w:t>i</w:t>
      </w:r>
      <w:r>
        <w:t>-B</w:t>
      </w:r>
      <w:r w:rsidRPr="007A23B7">
        <w:t>oschet</w:t>
      </w:r>
      <w:proofErr w:type="spellEnd"/>
      <w:r w:rsidRPr="007A23B7">
        <w:t xml:space="preserve"> </w:t>
      </w:r>
      <w:r>
        <w:t>Ankunft und Verbeugung, V. 5-6</w:t>
      </w:r>
    </w:p>
    <w:p w14:paraId="4F744C36" w14:textId="2B9D8A9C" w:rsidR="003217FB" w:rsidRDefault="003217FB" w:rsidP="003217FB">
      <w:r w:rsidRPr="003217FB">
        <w:rPr>
          <w:b/>
          <w:bCs/>
        </w:rPr>
        <w:t>D</w:t>
      </w:r>
      <w:r>
        <w:tab/>
      </w:r>
      <w:r>
        <w:t>Schutz und Versorgung durch den Bund, V. 7</w:t>
      </w:r>
    </w:p>
    <w:p w14:paraId="3B9C9480" w14:textId="03C90465" w:rsidR="003217FB" w:rsidRDefault="003217FB" w:rsidP="003217FB">
      <w:r w:rsidRPr="003217FB">
        <w:rPr>
          <w:b/>
          <w:bCs/>
        </w:rPr>
        <w:t>C´</w:t>
      </w:r>
      <w:r>
        <w:tab/>
      </w:r>
      <w:proofErr w:type="spellStart"/>
      <w:r w:rsidRPr="007A23B7">
        <w:t>Me</w:t>
      </w:r>
      <w:r>
        <w:t>f</w:t>
      </w:r>
      <w:r w:rsidRPr="007A23B7">
        <w:t>i</w:t>
      </w:r>
      <w:r>
        <w:t>-B</w:t>
      </w:r>
      <w:r w:rsidRPr="007A23B7">
        <w:t>oschet</w:t>
      </w:r>
      <w:proofErr w:type="spellEnd"/>
      <w:r w:rsidRPr="007A23B7">
        <w:t xml:space="preserve"> </w:t>
      </w:r>
      <w:r>
        <w:t>Verbeugung und Erstaunen, V. 8</w:t>
      </w:r>
    </w:p>
    <w:p w14:paraId="0954E077" w14:textId="24B426F3" w:rsidR="003217FB" w:rsidRDefault="003217FB" w:rsidP="003217FB">
      <w:r w:rsidRPr="003217FB">
        <w:rPr>
          <w:b/>
          <w:bCs/>
        </w:rPr>
        <w:t>B´</w:t>
      </w:r>
      <w:r>
        <w:tab/>
      </w:r>
      <w:r>
        <w:t>Das Gespräch des Königs mit Ziba, V. 9-11a</w:t>
      </w:r>
      <w:r>
        <w:t xml:space="preserve"> </w:t>
      </w:r>
      <w:r>
        <w:t xml:space="preserve">(Unterstützung für </w:t>
      </w:r>
      <w:proofErr w:type="spellStart"/>
      <w:r w:rsidRPr="007A23B7">
        <w:t>Me</w:t>
      </w:r>
      <w:r>
        <w:t>f</w:t>
      </w:r>
      <w:r w:rsidRPr="007A23B7">
        <w:t>i</w:t>
      </w:r>
      <w:r>
        <w:t>-B</w:t>
      </w:r>
      <w:r w:rsidRPr="007A23B7">
        <w:t>oschet</w:t>
      </w:r>
      <w:proofErr w:type="spellEnd"/>
      <w:r>
        <w:t>)</w:t>
      </w:r>
    </w:p>
    <w:p w14:paraId="1833D9F3" w14:textId="13D956AA" w:rsidR="003217FB" w:rsidRDefault="003217FB" w:rsidP="003217FB">
      <w:r w:rsidRPr="003217FB">
        <w:rPr>
          <w:b/>
          <w:bCs/>
        </w:rPr>
        <w:t>A´</w:t>
      </w:r>
      <w:r>
        <w:tab/>
      </w:r>
      <w:proofErr w:type="spellStart"/>
      <w:r w:rsidRPr="007A23B7">
        <w:t>Me</w:t>
      </w:r>
      <w:r>
        <w:t>f</w:t>
      </w:r>
      <w:r w:rsidRPr="007A23B7">
        <w:t>i</w:t>
      </w:r>
      <w:r>
        <w:t>-B</w:t>
      </w:r>
      <w:r w:rsidRPr="007A23B7">
        <w:t>oschet</w:t>
      </w:r>
      <w:proofErr w:type="spellEnd"/>
      <w:r>
        <w:t xml:space="preserve"> Erfahrung von Freundlichkeit, V. 11b-13</w:t>
      </w:r>
    </w:p>
    <w:p w14:paraId="183CFE68" w14:textId="77777777" w:rsidR="003217FB" w:rsidRDefault="003217FB" w:rsidP="003217FB"/>
    <w:p w14:paraId="33296EB3" w14:textId="7FE9C536" w:rsidR="00B05A00" w:rsidRDefault="003217FB" w:rsidP="003217FB">
      <w:r>
        <w:t xml:space="preserve">Davis, D. R. (2002). 2 Samuel: Out </w:t>
      </w:r>
      <w:proofErr w:type="spellStart"/>
      <w:r>
        <w:t>of</w:t>
      </w:r>
      <w:proofErr w:type="spellEnd"/>
      <w:r>
        <w:t xml:space="preserve"> Every </w:t>
      </w:r>
      <w:proofErr w:type="spellStart"/>
      <w:r>
        <w:t>Adversity</w:t>
      </w:r>
      <w:proofErr w:type="spellEnd"/>
      <w:r>
        <w:t xml:space="preserve"> (S. 123). Great Britain: Christian Focus Publications."</w:t>
      </w:r>
    </w:p>
    <w:sectPr w:rsidR="00B05A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FB"/>
    <w:rsid w:val="003217FB"/>
    <w:rsid w:val="00B0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1BD5"/>
  <w15:chartTrackingRefBased/>
  <w15:docId w15:val="{CDAF8619-12BF-421D-AA8C-9DAB95EA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217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17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X1</dc:creator>
  <cp:keywords/>
  <dc:description/>
  <cp:lastModifiedBy>Ruth X1</cp:lastModifiedBy>
  <cp:revision>1</cp:revision>
  <dcterms:created xsi:type="dcterms:W3CDTF">2023-03-01T10:54:00Z</dcterms:created>
  <dcterms:modified xsi:type="dcterms:W3CDTF">2023-03-01T10:58:00Z</dcterms:modified>
</cp:coreProperties>
</file>